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7" w:rsidRPr="000B4BD7" w:rsidRDefault="000B4BD7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8557996" w:history="1">
        <w:r w:rsidRPr="000B4BD7">
          <w:rPr>
            <w:rStyle w:val="ae"/>
            <w:u w:val="none"/>
          </w:rPr>
          <w:t>Учебная практика: по получению первичных профессиональных умений и навыков  - Б2.В.01</w:t>
        </w:r>
      </w:hyperlink>
    </w:p>
    <w:p w:rsidR="000B4BD7" w:rsidRPr="000B4BD7" w:rsidRDefault="00A12CD3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7997" w:history="1">
        <w:r w:rsidR="000B4BD7" w:rsidRPr="000B4BD7">
          <w:rPr>
            <w:rStyle w:val="ae"/>
            <w:u w:val="none"/>
          </w:rPr>
          <w:t>Производственная практика: по получению профессиональных умений и опыта профессиональной деятельности - Б2.В.02</w:t>
        </w:r>
      </w:hyperlink>
    </w:p>
    <w:p w:rsidR="000B4BD7" w:rsidRPr="000B4BD7" w:rsidRDefault="00A12CD3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7998" w:history="1">
        <w:r w:rsidR="000B4BD7" w:rsidRPr="000B4BD7">
          <w:rPr>
            <w:rStyle w:val="ae"/>
            <w:u w:val="none"/>
          </w:rPr>
          <w:t>Производственная практика: экспериментально-исследовательская работа магитстранта - Б2.В.03</w:t>
        </w:r>
      </w:hyperlink>
    </w:p>
    <w:p w:rsidR="000B4BD7" w:rsidRPr="000B4BD7" w:rsidRDefault="00A12CD3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7999" w:history="1">
        <w:r w:rsidR="000B4BD7" w:rsidRPr="000B4BD7">
          <w:rPr>
            <w:rStyle w:val="ae"/>
            <w:u w:val="none"/>
          </w:rPr>
          <w:t>Производственная практика: научно-исследовательская работа - Б2.В.04</w:t>
        </w:r>
      </w:hyperlink>
    </w:p>
    <w:p w:rsidR="000B4BD7" w:rsidRPr="000B4BD7" w:rsidRDefault="00A12CD3" w:rsidP="000B4BD7">
      <w:pPr>
        <w:pStyle w:val="21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hyperlink w:anchor="_Toc8558000" w:history="1">
        <w:r w:rsidR="000B4BD7" w:rsidRPr="000B4BD7">
          <w:rPr>
            <w:rStyle w:val="ae"/>
            <w:u w:val="none"/>
          </w:rPr>
          <w:t>Производственная практика: преддипломная - Б2.В.05</w:t>
        </w:r>
      </w:hyperlink>
    </w:p>
    <w:p w:rsidR="00CF4B96" w:rsidRPr="009F56CB" w:rsidRDefault="000B4BD7">
      <w:r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0" w:name="_Toc8557975"/>
      <w:bookmarkStart w:id="1" w:name="_Toc8557996"/>
      <w:r w:rsidRPr="00F82207">
        <w:t>Учебная практика</w:t>
      </w:r>
      <w:r w:rsidR="000B4BD7">
        <w:t>: по получению первичных профессиональных умений и навыков</w:t>
      </w:r>
      <w:r w:rsidRPr="00F82207">
        <w:t xml:space="preserve"> 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0B4BD7">
        <w:t>В</w:t>
      </w:r>
      <w:r w:rsidR="00557291" w:rsidRPr="00F82207">
        <w:t>.</w:t>
      </w:r>
      <w:r w:rsidR="000B4BD7">
        <w:t>0</w:t>
      </w:r>
      <w:r w:rsidR="00557291" w:rsidRPr="00F82207">
        <w:t>1</w:t>
      </w:r>
      <w:bookmarkEnd w:id="0"/>
      <w:bookmarkEnd w:id="1"/>
    </w:p>
    <w:p w:rsidR="000B4BD7" w:rsidRPr="00A67E9F" w:rsidRDefault="00A56CFE" w:rsidP="000B4BD7">
      <w:pPr>
        <w:ind w:left="284" w:firstLine="284"/>
        <w:rPr>
          <w:iCs/>
          <w:highlight w:val="yellow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0B4BD7" w:rsidRPr="000B4BD7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0B4BD7">
        <w:rPr>
          <w:sz w:val="24"/>
          <w:szCs w:val="24"/>
        </w:rPr>
        <w:t>вариативной</w:t>
      </w:r>
      <w:r w:rsidR="0017794B">
        <w:rPr>
          <w:sz w:val="24"/>
          <w:szCs w:val="24"/>
        </w:rPr>
        <w:t xml:space="preserve"> ч</w:t>
      </w:r>
      <w:r w:rsidR="0017794B">
        <w:rPr>
          <w:sz w:val="24"/>
          <w:szCs w:val="24"/>
        </w:rPr>
        <w:t>а</w:t>
      </w:r>
      <w:r w:rsidR="0017794B">
        <w:rPr>
          <w:sz w:val="24"/>
          <w:szCs w:val="24"/>
        </w:rPr>
        <w:t>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</w:t>
      </w:r>
      <w:r w:rsidR="002460E1">
        <w:rPr>
          <w:sz w:val="24"/>
          <w:szCs w:val="24"/>
        </w:rPr>
        <w:t>о</w:t>
      </w:r>
      <w:r w:rsidR="002460E1">
        <w:rPr>
          <w:sz w:val="24"/>
          <w:szCs w:val="24"/>
        </w:rPr>
        <w:t xml:space="preserve">товки </w:t>
      </w:r>
      <w:r w:rsidR="000B4BD7" w:rsidRPr="00A12CD3">
        <w:rPr>
          <w:sz w:val="24"/>
          <w:szCs w:val="24"/>
        </w:rPr>
        <w:t>магистра</w:t>
      </w:r>
      <w:r w:rsidR="00A12CD3">
        <w:rPr>
          <w:sz w:val="24"/>
          <w:szCs w:val="24"/>
        </w:rPr>
        <w:t xml:space="preserve"> </w:t>
      </w:r>
      <w:r w:rsidR="00A12CD3" w:rsidRPr="00A12CD3">
        <w:rPr>
          <w:noProof/>
          <w:sz w:val="24"/>
          <w:szCs w:val="24"/>
        </w:rPr>
        <w:t>13.04.01</w:t>
      </w:r>
      <w:r w:rsidR="00A12CD3" w:rsidRPr="00A12CD3">
        <w:rPr>
          <w:sz w:val="24"/>
          <w:szCs w:val="24"/>
        </w:rPr>
        <w:t xml:space="preserve"> "</w:t>
      </w:r>
      <w:r w:rsidR="00A12CD3" w:rsidRPr="00A12CD3">
        <w:rPr>
          <w:noProof/>
          <w:sz w:val="24"/>
          <w:szCs w:val="24"/>
        </w:rPr>
        <w:t>Теплоэнергетика и теплотехника</w:t>
      </w:r>
      <w:r w:rsidR="00A12CD3" w:rsidRPr="00A12CD3">
        <w:rPr>
          <w:sz w:val="24"/>
          <w:szCs w:val="24"/>
        </w:rPr>
        <w:t>"</w:t>
      </w:r>
      <w:r w:rsidR="000B4BD7" w:rsidRPr="00A12CD3">
        <w:rPr>
          <w:sz w:val="24"/>
          <w:szCs w:val="24"/>
        </w:rPr>
        <w:t xml:space="preserve"> </w:t>
      </w:r>
      <w:r w:rsidR="00127407">
        <w:rPr>
          <w:sz w:val="24"/>
          <w:szCs w:val="24"/>
        </w:rPr>
        <w:t>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A12CD3">
        <w:rPr>
          <w:sz w:val="24"/>
          <w:szCs w:val="24"/>
        </w:rPr>
        <w:t>Тепловые электрич</w:t>
      </w:r>
      <w:r w:rsidR="00A12CD3">
        <w:rPr>
          <w:sz w:val="24"/>
          <w:szCs w:val="24"/>
        </w:rPr>
        <w:t>е</w:t>
      </w:r>
      <w:r w:rsidR="00A12CD3">
        <w:rPr>
          <w:sz w:val="24"/>
          <w:szCs w:val="24"/>
        </w:rPr>
        <w:t>ские станции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зачетных единиц – </w:t>
      </w:r>
      <w:r w:rsidR="000B4BD7">
        <w:rPr>
          <w:sz w:val="24"/>
          <w:szCs w:val="24"/>
        </w:rPr>
        <w:t>6</w:t>
      </w:r>
      <w:r w:rsidR="0017794B" w:rsidRPr="006479C5">
        <w:rPr>
          <w:sz w:val="24"/>
          <w:szCs w:val="24"/>
        </w:rPr>
        <w:t>.</w:t>
      </w:r>
      <w:r w:rsidR="00A12CD3">
        <w:rPr>
          <w:sz w:val="24"/>
          <w:szCs w:val="24"/>
        </w:rPr>
        <w:t xml:space="preserve"> 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0B4BD7" w:rsidRPr="000B4BD7" w:rsidRDefault="000B4BD7" w:rsidP="000B4BD7">
      <w:pPr>
        <w:rPr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</w:p>
    <w:p w:rsidR="000B4BD7" w:rsidRPr="000B4BD7" w:rsidRDefault="00755D55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B4BD7" w:rsidRPr="000B4BD7"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Pr="000B4BD7" w:rsidRDefault="000B4BD7" w:rsidP="000B4BD7">
      <w:pPr>
        <w:pStyle w:val="2"/>
      </w:pPr>
      <w:bookmarkStart w:id="2" w:name="_Toc8557976"/>
      <w:bookmarkStart w:id="3" w:name="_Toc8557997"/>
      <w:r w:rsidRPr="000B4BD7">
        <w:t>Производственная практика: по получению профессиональных умений и опыта пр</w:t>
      </w:r>
      <w:r w:rsidRPr="000B4BD7">
        <w:t>о</w:t>
      </w:r>
      <w:r w:rsidRPr="000B4BD7">
        <w:t>фессиональной деятельности - Б</w:t>
      </w:r>
      <w:proofErr w:type="gramStart"/>
      <w:r w:rsidRPr="000B4BD7">
        <w:t>2</w:t>
      </w:r>
      <w:proofErr w:type="gramEnd"/>
      <w:r w:rsidRPr="000B4BD7">
        <w:t>.В.02</w:t>
      </w:r>
      <w:bookmarkEnd w:id="2"/>
      <w:bookmarkEnd w:id="3"/>
    </w:p>
    <w:p w:rsidR="000B4BD7" w:rsidRPr="000B4BD7" w:rsidRDefault="000B4BD7" w:rsidP="000B4BD7">
      <w:pPr>
        <w:ind w:left="284" w:firstLine="284"/>
        <w:rPr>
          <w:iCs/>
        </w:rPr>
      </w:pPr>
      <w:r w:rsidRPr="000B4BD7">
        <w:rPr>
          <w:b/>
          <w:sz w:val="24"/>
          <w:szCs w:val="24"/>
        </w:rPr>
        <w:t>Цель дисциплины:</w:t>
      </w:r>
      <w:r w:rsidRPr="000B4BD7">
        <w:t xml:space="preserve"> </w:t>
      </w:r>
      <w:r w:rsidRPr="000B4BD7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</w:p>
    <w:p w:rsidR="000B4BD7" w:rsidRPr="000B4BD7" w:rsidRDefault="000B4BD7" w:rsidP="000B4BD7">
      <w:pPr>
        <w:ind w:left="284" w:firstLine="284"/>
        <w:rPr>
          <w:iCs/>
        </w:rPr>
      </w:pP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Cs/>
          <w:sz w:val="24"/>
          <w:szCs w:val="24"/>
        </w:rPr>
        <w:tab/>
      </w:r>
      <w:r w:rsidRPr="000B4BD7">
        <w:rPr>
          <w:b/>
          <w:sz w:val="24"/>
          <w:szCs w:val="24"/>
        </w:rPr>
        <w:t xml:space="preserve">Место дисциплины в структуре ОПОП: </w:t>
      </w:r>
      <w:r w:rsidRPr="000B4BD7">
        <w:rPr>
          <w:sz w:val="24"/>
          <w:szCs w:val="24"/>
        </w:rPr>
        <w:t>дисциплина относится к вариативной ч</w:t>
      </w:r>
      <w:r w:rsidRPr="000B4BD7">
        <w:rPr>
          <w:sz w:val="24"/>
          <w:szCs w:val="24"/>
        </w:rPr>
        <w:t>а</w:t>
      </w:r>
      <w:r w:rsidRPr="000B4BD7">
        <w:rPr>
          <w:sz w:val="24"/>
          <w:szCs w:val="24"/>
        </w:rPr>
        <w:t xml:space="preserve">сти </w:t>
      </w:r>
      <w:r w:rsidRPr="000B4BD7">
        <w:rPr>
          <w:color w:val="000000"/>
          <w:sz w:val="24"/>
          <w:szCs w:val="24"/>
        </w:rPr>
        <w:t>блока дисциплин Б</w:t>
      </w:r>
      <w:proofErr w:type="gramStart"/>
      <w:r w:rsidRPr="000B4BD7">
        <w:rPr>
          <w:color w:val="000000"/>
          <w:sz w:val="24"/>
          <w:szCs w:val="24"/>
        </w:rPr>
        <w:t>2</w:t>
      </w:r>
      <w:proofErr w:type="gramEnd"/>
      <w:r w:rsidRPr="000B4BD7">
        <w:rPr>
          <w:color w:val="000000"/>
          <w:sz w:val="24"/>
          <w:szCs w:val="24"/>
        </w:rPr>
        <w:t xml:space="preserve"> </w:t>
      </w:r>
      <w:r w:rsidRPr="000B4BD7">
        <w:rPr>
          <w:sz w:val="24"/>
          <w:szCs w:val="24"/>
        </w:rPr>
        <w:t>основной профессиональной образовательной программы подг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товки магистра </w:t>
      </w:r>
      <w:r w:rsidR="00A12CD3" w:rsidRPr="00A12CD3">
        <w:rPr>
          <w:noProof/>
          <w:sz w:val="24"/>
          <w:szCs w:val="24"/>
        </w:rPr>
        <w:t>13.04.01</w:t>
      </w:r>
      <w:r w:rsidR="00A12CD3" w:rsidRPr="00A12CD3">
        <w:rPr>
          <w:sz w:val="24"/>
          <w:szCs w:val="24"/>
        </w:rPr>
        <w:t xml:space="preserve"> "</w:t>
      </w:r>
      <w:r w:rsidR="00A12CD3" w:rsidRPr="00A12CD3">
        <w:rPr>
          <w:noProof/>
          <w:sz w:val="24"/>
          <w:szCs w:val="24"/>
        </w:rPr>
        <w:t>Теплоэнергетика и теплотехника</w:t>
      </w:r>
      <w:r w:rsidR="00A12CD3" w:rsidRPr="00A12CD3">
        <w:rPr>
          <w:sz w:val="24"/>
          <w:szCs w:val="24"/>
        </w:rPr>
        <w:t xml:space="preserve">" </w:t>
      </w:r>
      <w:r w:rsidR="00A12CD3">
        <w:rPr>
          <w:sz w:val="24"/>
          <w:szCs w:val="24"/>
        </w:rPr>
        <w:t>(п</w:t>
      </w:r>
      <w:r w:rsidR="00A12CD3" w:rsidRPr="0017794B">
        <w:rPr>
          <w:sz w:val="24"/>
          <w:szCs w:val="24"/>
        </w:rPr>
        <w:t>рофил</w:t>
      </w:r>
      <w:r w:rsidR="00A12CD3">
        <w:rPr>
          <w:sz w:val="24"/>
          <w:szCs w:val="24"/>
        </w:rPr>
        <w:t>и</w:t>
      </w:r>
      <w:r w:rsidR="00A12CD3" w:rsidRPr="0017794B">
        <w:rPr>
          <w:sz w:val="24"/>
          <w:szCs w:val="24"/>
        </w:rPr>
        <w:t xml:space="preserve">: </w:t>
      </w:r>
      <w:proofErr w:type="gramStart"/>
      <w:r w:rsidR="00A12CD3">
        <w:rPr>
          <w:sz w:val="24"/>
          <w:szCs w:val="24"/>
        </w:rPr>
        <w:t>Тепловые электрич</w:t>
      </w:r>
      <w:r w:rsidR="00A12CD3">
        <w:rPr>
          <w:sz w:val="24"/>
          <w:szCs w:val="24"/>
        </w:rPr>
        <w:t>е</w:t>
      </w:r>
      <w:r w:rsidR="00A12CD3">
        <w:rPr>
          <w:sz w:val="24"/>
          <w:szCs w:val="24"/>
        </w:rPr>
        <w:t>ские станции)</w:t>
      </w:r>
      <w:r w:rsidR="00A12CD3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r w:rsidRPr="000B4BD7">
        <w:rPr>
          <w:sz w:val="24"/>
          <w:szCs w:val="24"/>
        </w:rPr>
        <w:t xml:space="preserve"> К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>личество зачетных единиц – 6.</w:t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</w:p>
    <w:p w:rsidR="000B4BD7" w:rsidRDefault="000B4BD7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B4BD7"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Pr="000B4BD7" w:rsidRDefault="000B4BD7" w:rsidP="000B4BD7">
      <w:pPr>
        <w:pStyle w:val="2"/>
      </w:pPr>
      <w:bookmarkStart w:id="4" w:name="_Toc8557977"/>
      <w:bookmarkStart w:id="5" w:name="_Toc8557998"/>
      <w:r w:rsidRPr="000B4BD7">
        <w:t xml:space="preserve">Производственная практика: </w:t>
      </w:r>
      <w:r>
        <w:t xml:space="preserve">экспериментально-исследовательская работа </w:t>
      </w:r>
      <w:proofErr w:type="spellStart"/>
      <w:r>
        <w:t>маги</w:t>
      </w:r>
      <w:r>
        <w:t>т</w:t>
      </w:r>
      <w:r>
        <w:t>странта</w:t>
      </w:r>
      <w:proofErr w:type="spellEnd"/>
      <w:r w:rsidRPr="000B4BD7">
        <w:t xml:space="preserve"> - Б</w:t>
      </w:r>
      <w:proofErr w:type="gramStart"/>
      <w:r w:rsidRPr="000B4BD7">
        <w:t>2</w:t>
      </w:r>
      <w:proofErr w:type="gramEnd"/>
      <w:r w:rsidRPr="000B4BD7">
        <w:t>.В.0</w:t>
      </w:r>
      <w:r>
        <w:t>3</w:t>
      </w:r>
      <w:bookmarkEnd w:id="4"/>
      <w:bookmarkEnd w:id="5"/>
    </w:p>
    <w:p w:rsidR="000B4BD7" w:rsidRPr="00A67E9F" w:rsidRDefault="000B4BD7" w:rsidP="000B4BD7">
      <w:pPr>
        <w:ind w:left="284" w:firstLine="284"/>
        <w:rPr>
          <w:iCs/>
          <w:highlight w:val="yellow"/>
        </w:rPr>
      </w:pPr>
      <w:r w:rsidRPr="000B4BD7">
        <w:rPr>
          <w:b/>
          <w:sz w:val="24"/>
          <w:szCs w:val="24"/>
        </w:rPr>
        <w:t>Цель дисциплины:</w:t>
      </w:r>
      <w:r w:rsidRPr="000B4BD7">
        <w:t xml:space="preserve"> </w:t>
      </w:r>
      <w:r w:rsidRPr="000B4BD7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</w:p>
    <w:p w:rsidR="000B4BD7" w:rsidRPr="000B4BD7" w:rsidRDefault="000B4BD7" w:rsidP="000B4BD7">
      <w:pPr>
        <w:ind w:left="284" w:firstLine="284"/>
        <w:rPr>
          <w:iCs/>
        </w:rPr>
      </w:pP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Cs/>
          <w:sz w:val="24"/>
          <w:szCs w:val="24"/>
        </w:rPr>
        <w:tab/>
      </w:r>
      <w:r w:rsidRPr="000B4BD7">
        <w:rPr>
          <w:b/>
          <w:sz w:val="24"/>
          <w:szCs w:val="24"/>
        </w:rPr>
        <w:t xml:space="preserve">Место дисциплины в структуре ОПОП: </w:t>
      </w:r>
      <w:r w:rsidRPr="000B4BD7">
        <w:rPr>
          <w:sz w:val="24"/>
          <w:szCs w:val="24"/>
        </w:rPr>
        <w:t>дисциплина относится к вариативной ч</w:t>
      </w:r>
      <w:r w:rsidRPr="000B4BD7">
        <w:rPr>
          <w:sz w:val="24"/>
          <w:szCs w:val="24"/>
        </w:rPr>
        <w:t>а</w:t>
      </w:r>
      <w:r w:rsidRPr="000B4BD7">
        <w:rPr>
          <w:sz w:val="24"/>
          <w:szCs w:val="24"/>
        </w:rPr>
        <w:t xml:space="preserve">сти </w:t>
      </w:r>
      <w:r w:rsidRPr="000B4BD7">
        <w:rPr>
          <w:color w:val="000000"/>
          <w:sz w:val="24"/>
          <w:szCs w:val="24"/>
        </w:rPr>
        <w:t>блока дисциплин Б</w:t>
      </w:r>
      <w:proofErr w:type="gramStart"/>
      <w:r w:rsidRPr="000B4BD7">
        <w:rPr>
          <w:color w:val="000000"/>
          <w:sz w:val="24"/>
          <w:szCs w:val="24"/>
        </w:rPr>
        <w:t>2</w:t>
      </w:r>
      <w:proofErr w:type="gramEnd"/>
      <w:r w:rsidRPr="000B4BD7">
        <w:rPr>
          <w:color w:val="000000"/>
          <w:sz w:val="24"/>
          <w:szCs w:val="24"/>
        </w:rPr>
        <w:t xml:space="preserve"> </w:t>
      </w:r>
      <w:r w:rsidRPr="000B4BD7">
        <w:rPr>
          <w:sz w:val="24"/>
          <w:szCs w:val="24"/>
        </w:rPr>
        <w:t>основной профессиональной образовательной программы подг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товки магистра </w:t>
      </w:r>
      <w:r w:rsidR="00A12CD3" w:rsidRPr="00A12CD3">
        <w:rPr>
          <w:noProof/>
          <w:sz w:val="24"/>
          <w:szCs w:val="24"/>
        </w:rPr>
        <w:t>13.04.01</w:t>
      </w:r>
      <w:r w:rsidR="00A12CD3" w:rsidRPr="00A12CD3">
        <w:rPr>
          <w:sz w:val="24"/>
          <w:szCs w:val="24"/>
        </w:rPr>
        <w:t xml:space="preserve"> "</w:t>
      </w:r>
      <w:r w:rsidR="00A12CD3" w:rsidRPr="00A12CD3">
        <w:rPr>
          <w:noProof/>
          <w:sz w:val="24"/>
          <w:szCs w:val="24"/>
        </w:rPr>
        <w:t>Теплоэнергетика и теплотехника</w:t>
      </w:r>
      <w:r w:rsidR="00A12CD3" w:rsidRPr="00A12CD3">
        <w:rPr>
          <w:sz w:val="24"/>
          <w:szCs w:val="24"/>
        </w:rPr>
        <w:t xml:space="preserve">" </w:t>
      </w:r>
      <w:r w:rsidR="00A12CD3">
        <w:rPr>
          <w:sz w:val="24"/>
          <w:szCs w:val="24"/>
        </w:rPr>
        <w:t>(п</w:t>
      </w:r>
      <w:r w:rsidR="00A12CD3" w:rsidRPr="0017794B">
        <w:rPr>
          <w:sz w:val="24"/>
          <w:szCs w:val="24"/>
        </w:rPr>
        <w:t>рофил</w:t>
      </w:r>
      <w:r w:rsidR="00A12CD3">
        <w:rPr>
          <w:sz w:val="24"/>
          <w:szCs w:val="24"/>
        </w:rPr>
        <w:t>и</w:t>
      </w:r>
      <w:r w:rsidR="00A12CD3" w:rsidRPr="0017794B">
        <w:rPr>
          <w:sz w:val="24"/>
          <w:szCs w:val="24"/>
        </w:rPr>
        <w:t xml:space="preserve">: </w:t>
      </w:r>
      <w:proofErr w:type="gramStart"/>
      <w:r w:rsidR="00A12CD3">
        <w:rPr>
          <w:sz w:val="24"/>
          <w:szCs w:val="24"/>
        </w:rPr>
        <w:t>Тепловые электрич</w:t>
      </w:r>
      <w:r w:rsidR="00A12CD3">
        <w:rPr>
          <w:sz w:val="24"/>
          <w:szCs w:val="24"/>
        </w:rPr>
        <w:t>е</w:t>
      </w:r>
      <w:r w:rsidR="00A12CD3">
        <w:rPr>
          <w:sz w:val="24"/>
          <w:szCs w:val="24"/>
        </w:rPr>
        <w:t>ские станции)</w:t>
      </w:r>
      <w:r w:rsidR="00A12CD3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r w:rsidRPr="000B4BD7">
        <w:rPr>
          <w:sz w:val="24"/>
          <w:szCs w:val="24"/>
        </w:rPr>
        <w:t xml:space="preserve"> К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личество зачетных единиц – </w:t>
      </w:r>
      <w:r>
        <w:rPr>
          <w:sz w:val="24"/>
          <w:szCs w:val="24"/>
        </w:rPr>
        <w:t>17</w:t>
      </w:r>
      <w:r w:rsidRPr="000B4BD7">
        <w:rPr>
          <w:sz w:val="24"/>
          <w:szCs w:val="24"/>
        </w:rPr>
        <w:t>.</w:t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</w:p>
    <w:p w:rsidR="000B4BD7" w:rsidRDefault="000B4BD7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B4BD7"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Pr="000B4BD7" w:rsidRDefault="000B4BD7" w:rsidP="000B4BD7">
      <w:pPr>
        <w:pStyle w:val="2"/>
      </w:pPr>
      <w:bookmarkStart w:id="6" w:name="_Toc8557978"/>
      <w:bookmarkStart w:id="7" w:name="_Toc8557999"/>
      <w:r w:rsidRPr="000B4BD7">
        <w:t xml:space="preserve">Производственная практика: </w:t>
      </w:r>
      <w:r>
        <w:t>научно-исследовательская работа</w:t>
      </w:r>
      <w:r w:rsidRPr="000B4BD7">
        <w:t xml:space="preserve"> - Б</w:t>
      </w:r>
      <w:proofErr w:type="gramStart"/>
      <w:r w:rsidRPr="000B4BD7">
        <w:t>2</w:t>
      </w:r>
      <w:proofErr w:type="gramEnd"/>
      <w:r w:rsidRPr="000B4BD7">
        <w:t>.В.0</w:t>
      </w:r>
      <w:r>
        <w:t>4</w:t>
      </w:r>
      <w:bookmarkEnd w:id="6"/>
      <w:bookmarkEnd w:id="7"/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b/>
          <w:sz w:val="24"/>
          <w:szCs w:val="24"/>
        </w:rPr>
        <w:t>Цель дисциплины:</w:t>
      </w:r>
      <w:r w:rsidRPr="000B4BD7">
        <w:t xml:space="preserve"> </w:t>
      </w:r>
      <w:r w:rsidRPr="000B4BD7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iCs/>
          <w:noProof/>
          <w:sz w:val="24"/>
          <w:szCs w:val="24"/>
        </w:rPr>
        <w:t xml:space="preserve"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 </w:t>
      </w:r>
    </w:p>
    <w:p w:rsidR="000B4BD7" w:rsidRPr="000B4BD7" w:rsidRDefault="000B4BD7" w:rsidP="000B4BD7">
      <w:pPr>
        <w:ind w:left="284" w:firstLine="284"/>
        <w:rPr>
          <w:iCs/>
        </w:rPr>
      </w:pP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Cs/>
          <w:sz w:val="24"/>
          <w:szCs w:val="24"/>
        </w:rPr>
        <w:tab/>
      </w:r>
      <w:r w:rsidRPr="000B4BD7">
        <w:rPr>
          <w:b/>
          <w:sz w:val="24"/>
          <w:szCs w:val="24"/>
        </w:rPr>
        <w:t xml:space="preserve">Место дисциплины в структуре ОПОП: </w:t>
      </w:r>
      <w:r w:rsidRPr="000B4BD7">
        <w:rPr>
          <w:sz w:val="24"/>
          <w:szCs w:val="24"/>
        </w:rPr>
        <w:t>дисциплина относится к вариативной ч</w:t>
      </w:r>
      <w:r w:rsidRPr="000B4BD7">
        <w:rPr>
          <w:sz w:val="24"/>
          <w:szCs w:val="24"/>
        </w:rPr>
        <w:t>а</w:t>
      </w:r>
      <w:r w:rsidRPr="000B4BD7">
        <w:rPr>
          <w:sz w:val="24"/>
          <w:szCs w:val="24"/>
        </w:rPr>
        <w:t xml:space="preserve">сти </w:t>
      </w:r>
      <w:r w:rsidRPr="000B4BD7">
        <w:rPr>
          <w:color w:val="000000"/>
          <w:sz w:val="24"/>
          <w:szCs w:val="24"/>
        </w:rPr>
        <w:t>блока дисциплин Б</w:t>
      </w:r>
      <w:proofErr w:type="gramStart"/>
      <w:r w:rsidRPr="000B4BD7">
        <w:rPr>
          <w:color w:val="000000"/>
          <w:sz w:val="24"/>
          <w:szCs w:val="24"/>
        </w:rPr>
        <w:t>2</w:t>
      </w:r>
      <w:proofErr w:type="gramEnd"/>
      <w:r w:rsidRPr="000B4BD7">
        <w:rPr>
          <w:color w:val="000000"/>
          <w:sz w:val="24"/>
          <w:szCs w:val="24"/>
        </w:rPr>
        <w:t xml:space="preserve"> </w:t>
      </w:r>
      <w:r w:rsidRPr="000B4BD7">
        <w:rPr>
          <w:sz w:val="24"/>
          <w:szCs w:val="24"/>
        </w:rPr>
        <w:t>основной профессиональной образовательной программы подг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товки магистра </w:t>
      </w:r>
      <w:r w:rsidR="00A12CD3" w:rsidRPr="00A12CD3">
        <w:rPr>
          <w:noProof/>
          <w:sz w:val="24"/>
          <w:szCs w:val="24"/>
        </w:rPr>
        <w:t>13.04.01</w:t>
      </w:r>
      <w:r w:rsidR="00A12CD3" w:rsidRPr="00A12CD3">
        <w:rPr>
          <w:sz w:val="24"/>
          <w:szCs w:val="24"/>
        </w:rPr>
        <w:t xml:space="preserve"> "</w:t>
      </w:r>
      <w:r w:rsidR="00A12CD3" w:rsidRPr="00A12CD3">
        <w:rPr>
          <w:noProof/>
          <w:sz w:val="24"/>
          <w:szCs w:val="24"/>
        </w:rPr>
        <w:t>Теплоэнергетика и теплотехника</w:t>
      </w:r>
      <w:r w:rsidR="00A12CD3" w:rsidRPr="00A12CD3">
        <w:rPr>
          <w:sz w:val="24"/>
          <w:szCs w:val="24"/>
        </w:rPr>
        <w:t xml:space="preserve">" </w:t>
      </w:r>
      <w:r w:rsidR="00A12CD3">
        <w:rPr>
          <w:sz w:val="24"/>
          <w:szCs w:val="24"/>
        </w:rPr>
        <w:t>(п</w:t>
      </w:r>
      <w:r w:rsidR="00A12CD3" w:rsidRPr="0017794B">
        <w:rPr>
          <w:sz w:val="24"/>
          <w:szCs w:val="24"/>
        </w:rPr>
        <w:t>рофил</w:t>
      </w:r>
      <w:r w:rsidR="00A12CD3">
        <w:rPr>
          <w:sz w:val="24"/>
          <w:szCs w:val="24"/>
        </w:rPr>
        <w:t>и</w:t>
      </w:r>
      <w:r w:rsidR="00A12CD3" w:rsidRPr="0017794B">
        <w:rPr>
          <w:sz w:val="24"/>
          <w:szCs w:val="24"/>
        </w:rPr>
        <w:t xml:space="preserve">: </w:t>
      </w:r>
      <w:proofErr w:type="gramStart"/>
      <w:r w:rsidR="00A12CD3">
        <w:rPr>
          <w:sz w:val="24"/>
          <w:szCs w:val="24"/>
        </w:rPr>
        <w:t>Тепловые электрич</w:t>
      </w:r>
      <w:r w:rsidR="00A12CD3">
        <w:rPr>
          <w:sz w:val="24"/>
          <w:szCs w:val="24"/>
        </w:rPr>
        <w:t>е</w:t>
      </w:r>
      <w:r w:rsidR="00A12CD3">
        <w:rPr>
          <w:sz w:val="24"/>
          <w:szCs w:val="24"/>
        </w:rPr>
        <w:t>ские станции)</w:t>
      </w:r>
      <w:r w:rsidR="00A12CD3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r w:rsidRPr="000B4BD7">
        <w:rPr>
          <w:sz w:val="24"/>
          <w:szCs w:val="24"/>
        </w:rPr>
        <w:t xml:space="preserve"> К</w:t>
      </w:r>
      <w:r w:rsidRPr="000B4BD7">
        <w:rPr>
          <w:sz w:val="24"/>
          <w:szCs w:val="24"/>
        </w:rPr>
        <w:t>о</w:t>
      </w:r>
      <w:r w:rsidRPr="000B4BD7">
        <w:rPr>
          <w:sz w:val="24"/>
          <w:szCs w:val="24"/>
        </w:rPr>
        <w:t xml:space="preserve">личество зачетных единиц – </w:t>
      </w:r>
      <w:r>
        <w:rPr>
          <w:sz w:val="24"/>
          <w:szCs w:val="24"/>
        </w:rPr>
        <w:t>10</w:t>
      </w:r>
      <w:r w:rsidRPr="000B4BD7">
        <w:rPr>
          <w:sz w:val="24"/>
          <w:szCs w:val="24"/>
        </w:rPr>
        <w:t>.</w:t>
      </w:r>
    </w:p>
    <w:p w:rsidR="000B4BD7" w:rsidRP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B4BD7"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­ подготовка к публикации статьи;</w:t>
      </w:r>
    </w:p>
    <w:p w:rsidR="00755D55" w:rsidRDefault="000B4BD7" w:rsidP="000B4BD7">
      <w:pPr>
        <w:spacing w:line="240" w:lineRule="auto"/>
        <w:jc w:val="left"/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0B4BD7" w:rsidRDefault="000B4BD7">
      <w:pPr>
        <w:spacing w:line="24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0B4BD7" w:rsidRDefault="000B4BD7" w:rsidP="000B4B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Аннотация дисциплины</w:t>
      </w:r>
    </w:p>
    <w:p w:rsidR="000B4BD7" w:rsidRDefault="000B4BD7" w:rsidP="000B4BD7">
      <w:pPr>
        <w:pStyle w:val="2"/>
      </w:pPr>
      <w:bookmarkStart w:id="8" w:name="_Toc8557979"/>
      <w:bookmarkStart w:id="9" w:name="_Toc8558000"/>
      <w:r>
        <w:t>Производственная практика: преддипломная - Б</w:t>
      </w:r>
      <w:proofErr w:type="gramStart"/>
      <w:r>
        <w:t>2</w:t>
      </w:r>
      <w:proofErr w:type="gramEnd"/>
      <w:r>
        <w:t>.В.05</w:t>
      </w:r>
      <w:bookmarkEnd w:id="8"/>
      <w:bookmarkEnd w:id="9"/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>
        <w:rPr>
          <w:b/>
          <w:sz w:val="24"/>
          <w:szCs w:val="24"/>
        </w:rPr>
        <w:t>Цель дисциплины:</w:t>
      </w:r>
      <w:r>
        <w:t xml:space="preserve"> </w:t>
      </w:r>
      <w:r w:rsidRPr="000B4BD7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0B4BD7" w:rsidRPr="000B4BD7" w:rsidRDefault="000B4BD7" w:rsidP="000B4BD7">
      <w:pPr>
        <w:ind w:left="284" w:firstLine="284"/>
        <w:rPr>
          <w:iCs/>
          <w:noProof/>
          <w:sz w:val="24"/>
          <w:szCs w:val="24"/>
        </w:rPr>
      </w:pPr>
      <w:r w:rsidRPr="000B4BD7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0B4BD7" w:rsidRDefault="000B4BD7" w:rsidP="000B4BD7">
      <w:pPr>
        <w:ind w:left="284" w:firstLine="284"/>
        <w:rPr>
          <w:iCs/>
          <w:highlight w:val="yellow"/>
        </w:rPr>
      </w:pPr>
    </w:p>
    <w:p w:rsidR="000B4BD7" w:rsidRDefault="000B4BD7" w:rsidP="000B4BD7">
      <w:pPr>
        <w:ind w:left="284" w:firstLine="284"/>
        <w:rPr>
          <w:iCs/>
        </w:rPr>
      </w:pPr>
    </w:p>
    <w:p w:rsid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>
        <w:rPr>
          <w:sz w:val="24"/>
          <w:szCs w:val="24"/>
        </w:rPr>
        <w:t>дисциплина относится к вариативной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 </w:t>
      </w:r>
      <w:r>
        <w:rPr>
          <w:color w:val="000000"/>
          <w:sz w:val="24"/>
          <w:szCs w:val="24"/>
        </w:rPr>
        <w:t>блока дисциплин Б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основной профессиональной образовательной программы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товки магистра </w:t>
      </w:r>
      <w:r w:rsidR="00A12CD3" w:rsidRPr="00A12CD3">
        <w:rPr>
          <w:noProof/>
          <w:sz w:val="24"/>
          <w:szCs w:val="24"/>
        </w:rPr>
        <w:t>13.04.01</w:t>
      </w:r>
      <w:r w:rsidR="00A12CD3" w:rsidRPr="00A12CD3">
        <w:rPr>
          <w:sz w:val="24"/>
          <w:szCs w:val="24"/>
        </w:rPr>
        <w:t xml:space="preserve"> "</w:t>
      </w:r>
      <w:r w:rsidR="00A12CD3" w:rsidRPr="00A12CD3">
        <w:rPr>
          <w:noProof/>
          <w:sz w:val="24"/>
          <w:szCs w:val="24"/>
        </w:rPr>
        <w:t>Теплоэнергетика и теплотехника</w:t>
      </w:r>
      <w:r w:rsidR="00A12CD3" w:rsidRPr="00A12CD3">
        <w:rPr>
          <w:sz w:val="24"/>
          <w:szCs w:val="24"/>
        </w:rPr>
        <w:t xml:space="preserve">" </w:t>
      </w:r>
      <w:r w:rsidR="00A12CD3">
        <w:rPr>
          <w:sz w:val="24"/>
          <w:szCs w:val="24"/>
        </w:rPr>
        <w:t>(п</w:t>
      </w:r>
      <w:r w:rsidR="00A12CD3" w:rsidRPr="0017794B">
        <w:rPr>
          <w:sz w:val="24"/>
          <w:szCs w:val="24"/>
        </w:rPr>
        <w:t>рофил</w:t>
      </w:r>
      <w:r w:rsidR="00A12CD3">
        <w:rPr>
          <w:sz w:val="24"/>
          <w:szCs w:val="24"/>
        </w:rPr>
        <w:t>и</w:t>
      </w:r>
      <w:r w:rsidR="00A12CD3" w:rsidRPr="0017794B">
        <w:rPr>
          <w:sz w:val="24"/>
          <w:szCs w:val="24"/>
        </w:rPr>
        <w:t xml:space="preserve">: </w:t>
      </w:r>
      <w:proofErr w:type="gramStart"/>
      <w:r w:rsidR="00A12CD3">
        <w:rPr>
          <w:sz w:val="24"/>
          <w:szCs w:val="24"/>
        </w:rPr>
        <w:t>Тепловые электрич</w:t>
      </w:r>
      <w:r w:rsidR="00A12CD3">
        <w:rPr>
          <w:sz w:val="24"/>
          <w:szCs w:val="24"/>
        </w:rPr>
        <w:t>е</w:t>
      </w:r>
      <w:r w:rsidR="00A12CD3">
        <w:rPr>
          <w:sz w:val="24"/>
          <w:szCs w:val="24"/>
        </w:rPr>
        <w:t>ские станции)</w:t>
      </w:r>
      <w:r w:rsidR="00A12CD3" w:rsidRPr="006479C5">
        <w:rPr>
          <w:sz w:val="24"/>
          <w:szCs w:val="24"/>
        </w:rPr>
        <w:t>.</w:t>
      </w:r>
      <w:proofErr w:type="gramEnd"/>
      <w:r w:rsidR="00A12CD3" w:rsidRPr="006479C5">
        <w:rPr>
          <w:sz w:val="24"/>
          <w:szCs w:val="24"/>
        </w:rPr>
        <w:t xml:space="preserve"> </w:t>
      </w:r>
      <w:bookmarkStart w:id="10" w:name="_GoBack"/>
      <w:bookmarkEnd w:id="10"/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личество зачетных единиц – 9.</w:t>
      </w:r>
    </w:p>
    <w:p w:rsidR="000B4BD7" w:rsidRDefault="000B4BD7" w:rsidP="000B4B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0B4BD7" w:rsidRPr="000B4BD7" w:rsidRDefault="000B4BD7" w:rsidP="000B4BD7">
      <w:pPr>
        <w:rPr>
          <w:noProof/>
          <w:sz w:val="24"/>
          <w:szCs w:val="24"/>
        </w:rPr>
      </w:pPr>
      <w:r w:rsidRPr="000B4BD7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0B4BD7" w:rsidRPr="000B4BD7" w:rsidRDefault="000B4BD7" w:rsidP="000B4BD7">
      <w:pPr>
        <w:spacing w:line="240" w:lineRule="auto"/>
        <w:jc w:val="left"/>
        <w:rPr>
          <w:b/>
          <w:bCs/>
          <w:sz w:val="24"/>
          <w:szCs w:val="24"/>
        </w:rPr>
      </w:pPr>
    </w:p>
    <w:sectPr w:rsidR="000B4BD7" w:rsidRPr="000B4BD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4BD7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5E68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12CD3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B4BD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B4BD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Тепловые электрические станции</profile>
    <form_x002d_study xmlns="9fcb41ef-c49b-4112-a10d-653860e908af">заочная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4B1378A8-BC43-4D4A-A07F-9A17DE74C605}"/>
</file>

<file path=customXml/itemProps2.xml><?xml version="1.0" encoding="utf-8"?>
<ds:datastoreItem xmlns:ds="http://schemas.openxmlformats.org/officeDocument/2006/customXml" ds:itemID="{F91D7AC7-20DB-4345-A06A-0C34B0AD1F08}"/>
</file>

<file path=customXml/itemProps3.xml><?xml version="1.0" encoding="utf-8"?>
<ds:datastoreItem xmlns:ds="http://schemas.openxmlformats.org/officeDocument/2006/customXml" ds:itemID="{014CC3B9-4AC1-4AD1-81BD-48D3B339D747}"/>
</file>

<file path=customXml/itemProps4.xml><?xml version="1.0" encoding="utf-8"?>
<ds:datastoreItem xmlns:ds="http://schemas.openxmlformats.org/officeDocument/2006/customXml" ds:itemID="{DF81B223-6B06-4607-841C-B263381F2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7645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7</cp:revision>
  <cp:lastPrinted>2017-07-13T09:51:00Z</cp:lastPrinted>
  <dcterms:created xsi:type="dcterms:W3CDTF">2019-04-24T18:19:00Z</dcterms:created>
  <dcterms:modified xsi:type="dcterms:W3CDTF">2019-05-12T11:06:00Z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50200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